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D7" w:rsidRPr="00183368" w:rsidRDefault="00183368" w:rsidP="00183368">
      <w:pPr>
        <w:jc w:val="center"/>
        <w:rPr>
          <w:b/>
          <w:sz w:val="28"/>
          <w:szCs w:val="28"/>
        </w:rPr>
      </w:pPr>
      <w:r w:rsidRPr="00183368">
        <w:rPr>
          <w:b/>
          <w:sz w:val="28"/>
          <w:szCs w:val="28"/>
        </w:rPr>
        <w:t>ПАСПОРТ СТАРТАП-ПРОЕКТА</w:t>
      </w:r>
    </w:p>
    <w:p w:rsidR="00183368" w:rsidRDefault="00183368"/>
    <w:p w:rsidR="00183368" w:rsidRDefault="00183368"/>
    <w:p w:rsidR="00183368" w:rsidRDefault="00183368" w:rsidP="00183368">
      <w:pPr>
        <w:jc w:val="right"/>
      </w:pPr>
      <w:r>
        <w:t>«</w:t>
      </w:r>
      <w:r w:rsidR="003B6E27">
        <w:t>___</w:t>
      </w:r>
      <w:r>
        <w:t xml:space="preserve">» </w:t>
      </w:r>
      <w:r w:rsidR="003B6E27">
        <w:t>___________</w:t>
      </w:r>
      <w:r>
        <w:t xml:space="preserve"> 2022 г.</w:t>
      </w:r>
    </w:p>
    <w:p w:rsidR="00183368" w:rsidRDefault="00183368"/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3549"/>
        <w:gridCol w:w="6666"/>
      </w:tblGrid>
      <w:tr w:rsidR="00F620E8" w:rsidTr="006029C8">
        <w:tc>
          <w:tcPr>
            <w:tcW w:w="3549" w:type="dxa"/>
          </w:tcPr>
          <w:p w:rsidR="00F620E8" w:rsidRDefault="00F620E8" w:rsidP="006029C8">
            <w:r>
              <w:t>Наименование Получателя гранта</w:t>
            </w:r>
          </w:p>
        </w:tc>
        <w:tc>
          <w:tcPr>
            <w:tcW w:w="6666" w:type="dxa"/>
            <w:vAlign w:val="center"/>
          </w:tcPr>
          <w:p w:rsidR="00F620E8" w:rsidRPr="006B5F8C" w:rsidRDefault="006B5F8C" w:rsidP="006029C8">
            <w:pPr>
              <w:jc w:val="both"/>
            </w:pPr>
            <w:r w:rsidRPr="006B5F8C">
              <w:t>Федеральное государственное бюджетное образовательное у</w:t>
            </w:r>
            <w:r w:rsidRPr="006B5F8C">
              <w:t>ч</w:t>
            </w:r>
            <w:r w:rsidRPr="006B5F8C">
              <w:t>реждение высшего образования «Ивановский государственный энергетический университет имени В.И. Ленина»</w:t>
            </w:r>
          </w:p>
        </w:tc>
      </w:tr>
      <w:tr w:rsidR="00F620E8" w:rsidTr="006029C8">
        <w:tc>
          <w:tcPr>
            <w:tcW w:w="3549" w:type="dxa"/>
          </w:tcPr>
          <w:p w:rsidR="00F620E8" w:rsidRPr="006B5F8C" w:rsidRDefault="00F620E8" w:rsidP="006029C8">
            <w:r w:rsidRPr="006B5F8C">
              <w:t>ИНН Грантополучателя</w:t>
            </w:r>
          </w:p>
        </w:tc>
        <w:tc>
          <w:tcPr>
            <w:tcW w:w="6666" w:type="dxa"/>
            <w:vAlign w:val="center"/>
          </w:tcPr>
          <w:p w:rsidR="00F620E8" w:rsidRPr="006B5F8C" w:rsidRDefault="006B5F8C" w:rsidP="006029C8">
            <w:pPr>
              <w:jc w:val="both"/>
            </w:pPr>
            <w:r w:rsidRPr="006B5F8C">
              <w:t>3731000308</w:t>
            </w:r>
          </w:p>
        </w:tc>
      </w:tr>
      <w:tr w:rsidR="00F620E8" w:rsidTr="006029C8">
        <w:tc>
          <w:tcPr>
            <w:tcW w:w="3549" w:type="dxa"/>
          </w:tcPr>
          <w:p w:rsidR="00F620E8" w:rsidRDefault="00F620E8" w:rsidP="006029C8">
            <w:r>
              <w:t>Наименование акселерационной программы</w:t>
            </w:r>
          </w:p>
        </w:tc>
        <w:tc>
          <w:tcPr>
            <w:tcW w:w="6666" w:type="dxa"/>
            <w:vAlign w:val="center"/>
          </w:tcPr>
          <w:p w:rsidR="00F620E8" w:rsidRDefault="00227BE0" w:rsidP="006029C8">
            <w:pPr>
              <w:jc w:val="both"/>
            </w:pPr>
            <w:r>
              <w:t>Акселерационная программа «</w:t>
            </w:r>
            <w:r>
              <w:rPr>
                <w:lang w:val="en-US"/>
              </w:rPr>
              <w:t>ProEcology</w:t>
            </w:r>
            <w:r>
              <w:t>»</w:t>
            </w:r>
          </w:p>
        </w:tc>
      </w:tr>
      <w:tr w:rsidR="00F620E8" w:rsidTr="006029C8">
        <w:tc>
          <w:tcPr>
            <w:tcW w:w="3549" w:type="dxa"/>
          </w:tcPr>
          <w:p w:rsidR="00F620E8" w:rsidRDefault="00F620E8" w:rsidP="006029C8">
            <w:r>
              <w:t>Дата начала реализации акселер</w:t>
            </w:r>
            <w:r>
              <w:t>а</w:t>
            </w:r>
            <w:r>
              <w:t>ционной программы</w:t>
            </w:r>
          </w:p>
        </w:tc>
        <w:tc>
          <w:tcPr>
            <w:tcW w:w="6666" w:type="dxa"/>
            <w:vAlign w:val="center"/>
          </w:tcPr>
          <w:p w:rsidR="00F620E8" w:rsidRDefault="00227BE0" w:rsidP="006029C8">
            <w:pPr>
              <w:jc w:val="both"/>
            </w:pPr>
            <w:r>
              <w:t>01.10.2022</w:t>
            </w:r>
          </w:p>
        </w:tc>
      </w:tr>
      <w:tr w:rsidR="00F620E8" w:rsidTr="006029C8">
        <w:tc>
          <w:tcPr>
            <w:tcW w:w="3549" w:type="dxa"/>
          </w:tcPr>
          <w:p w:rsidR="00F620E8" w:rsidRDefault="00F620E8" w:rsidP="006029C8">
            <w:r>
              <w:t>Дата заключения и номер Дог</w:t>
            </w:r>
            <w:r>
              <w:t>о</w:t>
            </w:r>
            <w:r>
              <w:t>вора</w:t>
            </w:r>
          </w:p>
        </w:tc>
        <w:tc>
          <w:tcPr>
            <w:tcW w:w="6666" w:type="dxa"/>
            <w:vAlign w:val="center"/>
          </w:tcPr>
          <w:p w:rsidR="00F620E8" w:rsidRDefault="006B5F8C" w:rsidP="006029C8">
            <w:pPr>
              <w:jc w:val="both"/>
            </w:pPr>
            <w:r>
              <w:t>от 10.10.2022  № 70-2022-000816</w:t>
            </w:r>
          </w:p>
        </w:tc>
      </w:tr>
    </w:tbl>
    <w:p w:rsidR="00183368" w:rsidRDefault="00183368"/>
    <w:p w:rsidR="00183368" w:rsidRDefault="00183368"/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415"/>
        <w:gridCol w:w="7800"/>
      </w:tblGrid>
      <w:tr w:rsidR="00F620E8" w:rsidTr="007D3302">
        <w:tc>
          <w:tcPr>
            <w:tcW w:w="10215" w:type="dxa"/>
            <w:gridSpan w:val="2"/>
          </w:tcPr>
          <w:p w:rsidR="00F620E8" w:rsidRPr="00F620E8" w:rsidRDefault="00F620E8" w:rsidP="00F620E8">
            <w:pPr>
              <w:spacing w:line="360" w:lineRule="auto"/>
              <w:jc w:val="center"/>
              <w:rPr>
                <w:b/>
              </w:rPr>
            </w:pPr>
            <w:r w:rsidRPr="00F620E8">
              <w:rPr>
                <w:b/>
              </w:rPr>
              <w:t>1. Общая информация о стартап-проекте</w:t>
            </w: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Название стартап-проекта</w:t>
            </w:r>
          </w:p>
        </w:tc>
        <w:tc>
          <w:tcPr>
            <w:tcW w:w="7800" w:type="dxa"/>
          </w:tcPr>
          <w:p w:rsidR="00F620E8" w:rsidRDefault="00F620E8" w:rsidP="002638B8">
            <w:pPr>
              <w:ind w:firstLine="284"/>
              <w:jc w:val="both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Команда стартап-проекта</w:t>
            </w:r>
          </w:p>
        </w:tc>
        <w:tc>
          <w:tcPr>
            <w:tcW w:w="7800" w:type="dxa"/>
          </w:tcPr>
          <w:p w:rsidR="00FB02CE" w:rsidRDefault="00FB02CE" w:rsidP="00763FF8"/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Технологическое н</w:t>
            </w:r>
            <w:r w:rsidRPr="00F620E8">
              <w:rPr>
                <w:b/>
              </w:rPr>
              <w:t>а</w:t>
            </w:r>
            <w:r w:rsidRPr="00F620E8">
              <w:rPr>
                <w:b/>
              </w:rPr>
              <w:t>правление</w:t>
            </w:r>
          </w:p>
        </w:tc>
        <w:tc>
          <w:tcPr>
            <w:tcW w:w="7800" w:type="dxa"/>
          </w:tcPr>
          <w:p w:rsidR="00B55C65" w:rsidRDefault="00B55C65" w:rsidP="00F975CF">
            <w:pPr>
              <w:spacing w:line="360" w:lineRule="auto"/>
              <w:ind w:firstLine="284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Описание стартап-проекта</w:t>
            </w:r>
          </w:p>
          <w:p w:rsidR="00F620E8" w:rsidRPr="00A248D9" w:rsidRDefault="00F620E8" w:rsidP="00F620E8">
            <w:pPr>
              <w:spacing w:line="360" w:lineRule="auto"/>
            </w:pPr>
            <w:r w:rsidRPr="00A248D9">
              <w:t>(технология/услуга/</w:t>
            </w:r>
            <w:r w:rsidR="000611B8">
              <w:br/>
            </w:r>
            <w:r w:rsidRPr="00A248D9">
              <w:t>продукт)</w:t>
            </w:r>
          </w:p>
        </w:tc>
        <w:tc>
          <w:tcPr>
            <w:tcW w:w="7800" w:type="dxa"/>
          </w:tcPr>
          <w:p w:rsidR="00F620E8" w:rsidRPr="00704C1B" w:rsidRDefault="00F620E8" w:rsidP="00ED385C">
            <w:pPr>
              <w:ind w:left="324"/>
              <w:jc w:val="both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Актуальность ста</w:t>
            </w:r>
            <w:r w:rsidRPr="00F620E8">
              <w:rPr>
                <w:b/>
              </w:rPr>
              <w:t>р</w:t>
            </w:r>
            <w:r w:rsidRPr="00F620E8">
              <w:rPr>
                <w:b/>
              </w:rPr>
              <w:t>тап-проекта</w:t>
            </w:r>
          </w:p>
          <w:p w:rsidR="00F620E8" w:rsidRPr="00F620E8" w:rsidRDefault="00F620E8" w:rsidP="00F620E8">
            <w:pPr>
              <w:spacing w:line="360" w:lineRule="auto"/>
            </w:pPr>
            <w:r w:rsidRPr="00F620E8">
              <w:t>(описание проблемы и решения проблемы)</w:t>
            </w:r>
          </w:p>
        </w:tc>
        <w:tc>
          <w:tcPr>
            <w:tcW w:w="7800" w:type="dxa"/>
          </w:tcPr>
          <w:p w:rsidR="00F620E8" w:rsidRPr="000B7BA7" w:rsidRDefault="00F620E8" w:rsidP="002638B8">
            <w:pPr>
              <w:ind w:firstLine="284"/>
              <w:jc w:val="both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Технологические риски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:rsidR="00F620E8" w:rsidRDefault="00544AE2" w:rsidP="000C1A66">
            <w:pPr>
              <w:ind w:firstLine="284"/>
              <w:jc w:val="both"/>
            </w:pPr>
            <w:r>
              <w:t>Основные риски представлены ниже в таблице.</w:t>
            </w:r>
          </w:p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11"/>
              <w:gridCol w:w="2668"/>
              <w:gridCol w:w="777"/>
              <w:gridCol w:w="559"/>
              <w:gridCol w:w="541"/>
              <w:gridCol w:w="2978"/>
            </w:tblGrid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Риски</w:t>
                  </w: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544AE2">
                    <w:rPr>
                      <w:b/>
                      <w:sz w:val="20"/>
                      <w:szCs w:val="20"/>
                    </w:rPr>
                    <w:t>Вероя</w:t>
                  </w:r>
                  <w:proofErr w:type="gramStart"/>
                  <w:r w:rsidRPr="00544AE2">
                    <w:rPr>
                      <w:b/>
                      <w:sz w:val="20"/>
                      <w:szCs w:val="20"/>
                    </w:rPr>
                    <w:t>т</w:t>
                  </w:r>
                  <w:proofErr w:type="spellEnd"/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proofErr w:type="gramEnd"/>
                  <w:r w:rsidR="00180F01">
                    <w:rPr>
                      <w:b/>
                      <w:sz w:val="20"/>
                      <w:szCs w:val="20"/>
                    </w:rPr>
                    <w:br/>
                  </w:r>
                  <w:proofErr w:type="spellStart"/>
                  <w:r w:rsidRPr="00544AE2">
                    <w:rPr>
                      <w:b/>
                      <w:sz w:val="20"/>
                      <w:szCs w:val="20"/>
                    </w:rPr>
                    <w:t>ность</w:t>
                  </w:r>
                  <w:proofErr w:type="spellEnd"/>
                  <w:r w:rsidR="00180F01">
                    <w:rPr>
                      <w:b/>
                      <w:sz w:val="20"/>
                      <w:szCs w:val="20"/>
                    </w:rPr>
                    <w:br/>
                  </w:r>
                  <w:r w:rsidRPr="00544AE2"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4AE2">
                    <w:rPr>
                      <w:b/>
                      <w:sz w:val="20"/>
                      <w:szCs w:val="20"/>
                    </w:rPr>
                    <w:t>возник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Pr="00544AE2">
                    <w:rPr>
                      <w:b/>
                      <w:sz w:val="20"/>
                      <w:szCs w:val="20"/>
                    </w:rPr>
                    <w:t>новения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544AE2">
                    <w:rPr>
                      <w:b/>
                      <w:sz w:val="20"/>
                      <w:szCs w:val="20"/>
                    </w:rPr>
                    <w:t>Вли</w:t>
                  </w:r>
                  <w:r w:rsidR="00180F01">
                    <w:rPr>
                      <w:b/>
                      <w:sz w:val="20"/>
                      <w:szCs w:val="20"/>
                    </w:rPr>
                    <w:t>-</w:t>
                  </w:r>
                  <w:r w:rsidRPr="00544AE2">
                    <w:rPr>
                      <w:b/>
                      <w:sz w:val="20"/>
                      <w:szCs w:val="20"/>
                    </w:rPr>
                    <w:t>яние</w:t>
                  </w:r>
                  <w:proofErr w:type="spellEnd"/>
                  <w:proofErr w:type="gramEnd"/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Вес риска</w:t>
                  </w: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4AE2">
                    <w:rPr>
                      <w:b/>
                      <w:sz w:val="20"/>
                      <w:szCs w:val="20"/>
                    </w:rPr>
                    <w:t>Реагирование</w:t>
                  </w: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44AE2" w:rsidTr="00180F01">
              <w:tc>
                <w:tcPr>
                  <w:tcW w:w="211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  <w:r w:rsidRPr="00544AE2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05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8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544AE2" w:rsidRPr="00544AE2" w:rsidRDefault="00544AE2" w:rsidP="00AE0FA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9" w:type="dxa"/>
                  <w:vAlign w:val="center"/>
                </w:tcPr>
                <w:p w:rsidR="00544AE2" w:rsidRPr="00544AE2" w:rsidRDefault="00544AE2" w:rsidP="00AE0FA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56F4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Значения в поле «Вероятность возникновения»: 0,2 – не возникнут; 0,4 – маловероя</w:t>
            </w:r>
            <w:r w:rsidRPr="00AE0FAC">
              <w:rPr>
                <w:sz w:val="20"/>
                <w:szCs w:val="20"/>
              </w:rPr>
              <w:t>т</w:t>
            </w:r>
            <w:r w:rsidRPr="00AE0FAC">
              <w:rPr>
                <w:sz w:val="20"/>
                <w:szCs w:val="20"/>
              </w:rPr>
              <w:t>ны; 0,6 – средняя вероятность; 0,8 – очень вероятны; 1 – почти произошло.</w:t>
            </w:r>
          </w:p>
          <w:p w:rsidR="00AE0FAC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Значения в поле «Влияние»: 0,2 – незначительное; 0,4 – минимальное; 0,6 – среднее; 0,8 – критичное; 1 – очень сильное.</w:t>
            </w:r>
          </w:p>
          <w:p w:rsidR="00AE0FAC" w:rsidRPr="00AE0FAC" w:rsidRDefault="00AE0FAC" w:rsidP="00AE0FAC">
            <w:pPr>
              <w:ind w:firstLine="284"/>
              <w:jc w:val="both"/>
              <w:rPr>
                <w:sz w:val="20"/>
                <w:szCs w:val="20"/>
              </w:rPr>
            </w:pPr>
            <w:r w:rsidRPr="00AE0FAC">
              <w:rPr>
                <w:sz w:val="20"/>
                <w:szCs w:val="20"/>
              </w:rPr>
              <w:t>Значение в поле «Вес риска» - произведение значений в полях «Вероятность возни</w:t>
            </w:r>
            <w:r w:rsidRPr="00AE0FAC">
              <w:rPr>
                <w:sz w:val="20"/>
                <w:szCs w:val="20"/>
              </w:rPr>
              <w:t>к</w:t>
            </w:r>
            <w:r w:rsidRPr="00AE0FAC">
              <w:rPr>
                <w:sz w:val="20"/>
                <w:szCs w:val="20"/>
              </w:rPr>
              <w:lastRenderedPageBreak/>
              <w:t>новения» и «Влияние».</w:t>
            </w:r>
          </w:p>
          <w:p w:rsidR="00F756F4" w:rsidRDefault="00F756F4" w:rsidP="00BF317C">
            <w:pPr>
              <w:ind w:firstLine="284"/>
              <w:jc w:val="both"/>
            </w:pPr>
          </w:p>
          <w:p w:rsidR="0016092E" w:rsidRDefault="0016092E" w:rsidP="00BF317C">
            <w:pPr>
              <w:ind w:firstLine="284"/>
              <w:jc w:val="both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lastRenderedPageBreak/>
              <w:t>Потенциальные з</w:t>
            </w:r>
            <w:r w:rsidRPr="00F620E8">
              <w:rPr>
                <w:b/>
              </w:rPr>
              <w:t>а</w:t>
            </w:r>
            <w:r w:rsidRPr="00F620E8">
              <w:rPr>
                <w:b/>
              </w:rPr>
              <w:t>казчики</w:t>
            </w:r>
          </w:p>
        </w:tc>
        <w:tc>
          <w:tcPr>
            <w:tcW w:w="7800" w:type="dxa"/>
          </w:tcPr>
          <w:p w:rsidR="00162218" w:rsidRDefault="00162218" w:rsidP="002638B8">
            <w:pPr>
              <w:ind w:firstLine="284"/>
              <w:jc w:val="both"/>
            </w:pPr>
          </w:p>
          <w:p w:rsidR="0016092E" w:rsidRDefault="0016092E" w:rsidP="002638B8">
            <w:pPr>
              <w:ind w:firstLine="284"/>
              <w:jc w:val="both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Бизнес-модель ста</w:t>
            </w:r>
            <w:r w:rsidRPr="00F620E8">
              <w:rPr>
                <w:b/>
              </w:rPr>
              <w:t>р</w:t>
            </w:r>
            <w:r w:rsidRPr="00F620E8">
              <w:rPr>
                <w:b/>
              </w:rPr>
              <w:t>тап-проекта</w:t>
            </w:r>
          </w:p>
          <w:p w:rsidR="00F620E8" w:rsidRPr="00F620E8" w:rsidRDefault="00F620E8" w:rsidP="00F620E8">
            <w:pPr>
              <w:spacing w:line="360" w:lineRule="auto"/>
            </w:pPr>
            <w:r w:rsidRPr="00F620E8">
              <w:t>(</w:t>
            </w:r>
            <w:r>
              <w:t>как вы планируете з</w:t>
            </w:r>
            <w:r>
              <w:t>а</w:t>
            </w:r>
            <w:r>
              <w:t>рабатывать посредс</w:t>
            </w:r>
            <w:r>
              <w:t>т</w:t>
            </w:r>
            <w:r>
              <w:t>вом реализации данн</w:t>
            </w:r>
            <w:r>
              <w:t>о</w:t>
            </w:r>
            <w:r>
              <w:t>го проекта</w:t>
            </w:r>
            <w:r w:rsidRPr="00F620E8">
              <w:t>)</w:t>
            </w:r>
          </w:p>
        </w:tc>
        <w:tc>
          <w:tcPr>
            <w:tcW w:w="7800" w:type="dxa"/>
          </w:tcPr>
          <w:p w:rsidR="00B40954" w:rsidRDefault="00B40954" w:rsidP="003008A8">
            <w:pPr>
              <w:ind w:firstLine="284"/>
              <w:jc w:val="both"/>
            </w:pPr>
          </w:p>
          <w:p w:rsidR="0016092E" w:rsidRDefault="0016092E" w:rsidP="003008A8">
            <w:pPr>
              <w:ind w:firstLine="284"/>
              <w:jc w:val="both"/>
            </w:pPr>
          </w:p>
          <w:p w:rsidR="0016092E" w:rsidRDefault="0016092E" w:rsidP="003008A8">
            <w:pPr>
              <w:ind w:firstLine="284"/>
              <w:jc w:val="both"/>
            </w:pPr>
          </w:p>
          <w:p w:rsidR="0016092E" w:rsidRPr="00493A1C" w:rsidRDefault="0016092E" w:rsidP="003008A8">
            <w:pPr>
              <w:ind w:firstLine="284"/>
              <w:jc w:val="both"/>
            </w:pPr>
          </w:p>
        </w:tc>
      </w:tr>
      <w:tr w:rsidR="00F620E8" w:rsidTr="00544AE2">
        <w:tc>
          <w:tcPr>
            <w:tcW w:w="2415" w:type="dxa"/>
          </w:tcPr>
          <w:p w:rsidR="00F620E8" w:rsidRPr="00F620E8" w:rsidRDefault="00F620E8" w:rsidP="00F620E8">
            <w:pPr>
              <w:spacing w:line="360" w:lineRule="auto"/>
              <w:rPr>
                <w:b/>
              </w:rPr>
            </w:pPr>
            <w:r w:rsidRPr="00F620E8">
              <w:rPr>
                <w:b/>
              </w:rPr>
              <w:t>Обоснование соо</w:t>
            </w:r>
            <w:r w:rsidRPr="00F620E8">
              <w:rPr>
                <w:b/>
              </w:rPr>
              <w:t>т</w:t>
            </w:r>
            <w:r w:rsidRPr="00F620E8">
              <w:rPr>
                <w:b/>
              </w:rPr>
              <w:t>ветствия идеи техн</w:t>
            </w:r>
            <w:r w:rsidRPr="00F620E8">
              <w:rPr>
                <w:b/>
              </w:rPr>
              <w:t>о</w:t>
            </w:r>
            <w:r w:rsidRPr="00F620E8">
              <w:rPr>
                <w:b/>
              </w:rPr>
              <w:t>логическому напра</w:t>
            </w:r>
            <w:r w:rsidRPr="00F620E8">
              <w:rPr>
                <w:b/>
              </w:rPr>
              <w:t>в</w:t>
            </w:r>
            <w:r w:rsidRPr="00F620E8">
              <w:rPr>
                <w:b/>
              </w:rPr>
              <w:t xml:space="preserve">лению </w:t>
            </w:r>
          </w:p>
          <w:p w:rsidR="00F620E8" w:rsidRDefault="00F620E8" w:rsidP="00F620E8">
            <w:pPr>
              <w:spacing w:line="360" w:lineRule="auto"/>
            </w:pPr>
            <w:r>
              <w:t>(описание основных технологических п</w:t>
            </w:r>
            <w:r>
              <w:t>а</w:t>
            </w:r>
            <w:r>
              <w:t>раметров)</w:t>
            </w:r>
          </w:p>
        </w:tc>
        <w:tc>
          <w:tcPr>
            <w:tcW w:w="7800" w:type="dxa"/>
          </w:tcPr>
          <w:p w:rsidR="004D10CD" w:rsidRDefault="004D10CD" w:rsidP="003008A8">
            <w:pPr>
              <w:pStyle w:val="a4"/>
              <w:tabs>
                <w:tab w:val="left" w:pos="425"/>
              </w:tabs>
              <w:ind w:left="284"/>
              <w:jc w:val="both"/>
            </w:pPr>
          </w:p>
          <w:p w:rsidR="0016092E" w:rsidRDefault="0016092E" w:rsidP="003008A8">
            <w:pPr>
              <w:pStyle w:val="a4"/>
              <w:tabs>
                <w:tab w:val="left" w:pos="425"/>
              </w:tabs>
              <w:ind w:left="284"/>
              <w:jc w:val="both"/>
            </w:pPr>
          </w:p>
        </w:tc>
      </w:tr>
    </w:tbl>
    <w:p w:rsidR="00F620E8" w:rsidRDefault="00F620E8"/>
    <w:p w:rsidR="00F620E8" w:rsidRDefault="00F620E8"/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415"/>
        <w:gridCol w:w="7800"/>
      </w:tblGrid>
      <w:tr w:rsidR="00A6698B" w:rsidTr="00AE0FAC">
        <w:tc>
          <w:tcPr>
            <w:tcW w:w="10215" w:type="dxa"/>
            <w:gridSpan w:val="2"/>
          </w:tcPr>
          <w:p w:rsidR="00A6698B" w:rsidRPr="00F620E8" w:rsidRDefault="00A6698B" w:rsidP="00A6698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Порядок и структура финансирования</w:t>
            </w:r>
          </w:p>
        </w:tc>
      </w:tr>
      <w:tr w:rsidR="00A6698B" w:rsidTr="00544AE2">
        <w:tc>
          <w:tcPr>
            <w:tcW w:w="2415" w:type="dxa"/>
          </w:tcPr>
          <w:p w:rsidR="00A6698B" w:rsidRPr="00F620E8" w:rsidRDefault="00A6698B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Объём финансового обеспечения</w:t>
            </w:r>
          </w:p>
        </w:tc>
        <w:tc>
          <w:tcPr>
            <w:tcW w:w="7800" w:type="dxa"/>
          </w:tcPr>
          <w:p w:rsidR="009057A0" w:rsidRDefault="009057A0" w:rsidP="00315B88">
            <w:pPr>
              <w:ind w:firstLine="284"/>
              <w:jc w:val="both"/>
            </w:pPr>
          </w:p>
          <w:p w:rsidR="0016092E" w:rsidRDefault="0016092E" w:rsidP="00315B88">
            <w:pPr>
              <w:ind w:firstLine="284"/>
              <w:jc w:val="both"/>
            </w:pPr>
          </w:p>
        </w:tc>
      </w:tr>
      <w:tr w:rsidR="00A6698B" w:rsidTr="00544AE2">
        <w:tc>
          <w:tcPr>
            <w:tcW w:w="2415" w:type="dxa"/>
          </w:tcPr>
          <w:p w:rsidR="00A6698B" w:rsidRPr="00F620E8" w:rsidRDefault="00A6698B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Предполагаемые и</w:t>
            </w:r>
            <w:r>
              <w:rPr>
                <w:b/>
              </w:rPr>
              <w:t>с</w:t>
            </w:r>
            <w:r>
              <w:rPr>
                <w:b/>
              </w:rPr>
              <w:t>точники финансир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7800" w:type="dxa"/>
          </w:tcPr>
          <w:p w:rsidR="00A6698B" w:rsidRDefault="00A6698B" w:rsidP="00D85B35">
            <w:pPr>
              <w:ind w:firstLine="284"/>
            </w:pPr>
          </w:p>
          <w:p w:rsidR="0016092E" w:rsidRDefault="0016092E" w:rsidP="00D85B35">
            <w:pPr>
              <w:ind w:firstLine="284"/>
            </w:pPr>
          </w:p>
        </w:tc>
      </w:tr>
      <w:tr w:rsidR="00A6698B" w:rsidTr="003F3ED4">
        <w:tc>
          <w:tcPr>
            <w:tcW w:w="2415" w:type="dxa"/>
          </w:tcPr>
          <w:p w:rsidR="00A6698B" w:rsidRPr="00F620E8" w:rsidRDefault="0047472A" w:rsidP="00AE0FAC">
            <w:pPr>
              <w:spacing w:line="360" w:lineRule="auto"/>
              <w:rPr>
                <w:b/>
              </w:rPr>
            </w:pPr>
            <w:r>
              <w:rPr>
                <w:b/>
              </w:rPr>
              <w:t>Оценка потенциала «рынка» и рент</w:t>
            </w:r>
            <w:r>
              <w:rPr>
                <w:b/>
              </w:rPr>
              <w:t>а</w:t>
            </w:r>
            <w:r>
              <w:rPr>
                <w:b/>
              </w:rPr>
              <w:t>бельности проекта</w:t>
            </w:r>
          </w:p>
        </w:tc>
        <w:tc>
          <w:tcPr>
            <w:tcW w:w="7800" w:type="dxa"/>
            <w:tcMar>
              <w:left w:w="28" w:type="dxa"/>
              <w:right w:w="28" w:type="dxa"/>
            </w:tcMar>
          </w:tcPr>
          <w:p w:rsidR="00462C6F" w:rsidRDefault="003F3ED4" w:rsidP="00462C6F">
            <w:pPr>
              <w:ind w:firstLine="284"/>
              <w:jc w:val="both"/>
            </w:pPr>
            <w:r>
              <w:t>Оценка внутренних и внешних факторов (</w:t>
            </w:r>
            <w:r>
              <w:rPr>
                <w:lang w:val="en-US"/>
              </w:rPr>
              <w:t>SWOT</w:t>
            </w:r>
            <w:r>
              <w:t xml:space="preserve">) представлена </w:t>
            </w:r>
            <w:r w:rsidR="00462C6F">
              <w:t>ниже в таблице.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600"/>
            </w:tblPr>
            <w:tblGrid>
              <w:gridCol w:w="4764"/>
              <w:gridCol w:w="2970"/>
            </w:tblGrid>
            <w:tr w:rsidR="003F3ED4" w:rsidRPr="00E81277" w:rsidTr="00771938">
              <w:trPr>
                <w:trHeight w:val="228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</w:rPr>
                    <w:t>Сильные стороны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</w:rPr>
                    <w:t>Слабые стороны</w:t>
                  </w:r>
                </w:p>
              </w:tc>
            </w:tr>
            <w:tr w:rsidR="003F3ED4" w:rsidRPr="00E81277" w:rsidTr="00771938">
              <w:trPr>
                <w:trHeight w:val="2664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sz w:val="20"/>
                      <w:szCs w:val="20"/>
                    </w:rPr>
                  </w:pPr>
                </w:p>
              </w:tc>
            </w:tr>
            <w:tr w:rsidR="003F3ED4" w:rsidRPr="00E81277" w:rsidTr="00771938">
              <w:trPr>
                <w:trHeight w:val="252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  <w:position w:val="1"/>
                    </w:rPr>
                    <w:t>Возможности внешней среды</w:t>
                  </w: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  <w:hideMark/>
                </w:tcPr>
                <w:p w:rsidR="003F3ED4" w:rsidRPr="003F3ED4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center"/>
                    <w:textAlignment w:val="baseline"/>
                    <w:rPr>
                      <w:b/>
                      <w:bCs/>
                    </w:rPr>
                  </w:pPr>
                  <w:r w:rsidRPr="003F3ED4">
                    <w:rPr>
                      <w:rFonts w:eastAsia="Arial Unicode MS"/>
                      <w:b/>
                      <w:bCs/>
                      <w:kern w:val="24"/>
                      <w:position w:val="1"/>
                    </w:rPr>
                    <w:t>Угрозы внешней среды</w:t>
                  </w:r>
                </w:p>
              </w:tc>
            </w:tr>
            <w:tr w:rsidR="003F3ED4" w:rsidRPr="00E81277" w:rsidTr="00771938">
              <w:trPr>
                <w:trHeight w:val="1680"/>
              </w:trPr>
              <w:tc>
                <w:tcPr>
                  <w:tcW w:w="6521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:rsidR="003F3ED4" w:rsidRPr="00E81277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position w:val="1"/>
                    </w:rPr>
                  </w:pPr>
                </w:p>
              </w:tc>
              <w:tc>
                <w:tcPr>
                  <w:tcW w:w="3968" w:type="dxa"/>
                  <w:shd w:val="clear" w:color="auto" w:fill="auto"/>
                  <w:tcMar>
                    <w:top w:w="74" w:type="dxa"/>
                    <w:left w:w="142" w:type="dxa"/>
                    <w:bottom w:w="74" w:type="dxa"/>
                    <w:right w:w="142" w:type="dxa"/>
                  </w:tcMar>
                </w:tcPr>
                <w:p w:rsidR="003F3ED4" w:rsidRPr="00E81277" w:rsidRDefault="003F3ED4" w:rsidP="00771938">
                  <w:pPr>
                    <w:tabs>
                      <w:tab w:val="left" w:pos="1140"/>
                      <w:tab w:val="left" w:pos="2280"/>
                      <w:tab w:val="left" w:pos="3420"/>
                      <w:tab w:val="left" w:pos="4560"/>
                      <w:tab w:val="left" w:pos="5700"/>
                      <w:tab w:val="left" w:pos="6840"/>
                      <w:tab w:val="left" w:pos="7980"/>
                      <w:tab w:val="left" w:pos="9120"/>
                      <w:tab w:val="left" w:pos="10260"/>
                      <w:tab w:val="left" w:pos="11400"/>
                      <w:tab w:val="left" w:pos="12540"/>
                    </w:tabs>
                    <w:overflowPunct w:val="0"/>
                    <w:jc w:val="both"/>
                    <w:textAlignment w:val="baseline"/>
                    <w:rPr>
                      <w:rFonts w:eastAsia="Arial Unicode MS"/>
                      <w:bCs/>
                      <w:kern w:val="24"/>
                      <w:position w:val="1"/>
                    </w:rPr>
                  </w:pPr>
                </w:p>
              </w:tc>
            </w:tr>
          </w:tbl>
          <w:p w:rsidR="003F3ED4" w:rsidRPr="00ED385C" w:rsidRDefault="003F3ED4" w:rsidP="003F3ED4">
            <w:pPr>
              <w:jc w:val="both"/>
              <w:rPr>
                <w:i/>
              </w:rPr>
            </w:pPr>
          </w:p>
          <w:p w:rsidR="00ED385C" w:rsidRPr="00ED385C" w:rsidRDefault="00ED385C" w:rsidP="003F3ED4">
            <w:pPr>
              <w:jc w:val="both"/>
              <w:rPr>
                <w:i/>
              </w:rPr>
            </w:pPr>
            <w:r w:rsidRPr="00ED385C">
              <w:rPr>
                <w:i/>
              </w:rPr>
              <w:t>Оценка рентабельности …</w:t>
            </w:r>
          </w:p>
          <w:p w:rsidR="00ED385C" w:rsidRPr="00B40954" w:rsidRDefault="00ED385C" w:rsidP="003F3ED4">
            <w:pPr>
              <w:jc w:val="both"/>
            </w:pPr>
          </w:p>
          <w:p w:rsidR="001C77E7" w:rsidRDefault="001C77E7" w:rsidP="0047472A"/>
        </w:tc>
      </w:tr>
    </w:tbl>
    <w:p w:rsidR="00183368" w:rsidRDefault="00183368" w:rsidP="00E2388C">
      <w:pPr>
        <w:tabs>
          <w:tab w:val="left" w:pos="3600"/>
        </w:tabs>
      </w:pPr>
    </w:p>
    <w:p w:rsidR="00A6698B" w:rsidRDefault="00A6698B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5675"/>
        <w:gridCol w:w="1985"/>
        <w:gridCol w:w="2555"/>
      </w:tblGrid>
      <w:tr w:rsidR="006B4A62" w:rsidTr="00AE0FAC">
        <w:tc>
          <w:tcPr>
            <w:tcW w:w="10215" w:type="dxa"/>
            <w:gridSpan w:val="3"/>
          </w:tcPr>
          <w:p w:rsidR="006B4A62" w:rsidRPr="00F620E8" w:rsidRDefault="006B4A62" w:rsidP="006B4A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Календарный план стартап-проекта</w:t>
            </w:r>
          </w:p>
        </w:tc>
      </w:tr>
      <w:tr w:rsidR="006B4A62" w:rsidTr="006B4A62">
        <w:tc>
          <w:tcPr>
            <w:tcW w:w="5675" w:type="dxa"/>
            <w:vAlign w:val="center"/>
          </w:tcPr>
          <w:p w:rsidR="006B4A62" w:rsidRPr="00F620E8" w:rsidRDefault="006B4A62" w:rsidP="006B4A62">
            <w:pPr>
              <w:jc w:val="center"/>
              <w:rPr>
                <w:b/>
              </w:rPr>
            </w:pPr>
            <w:r>
              <w:rPr>
                <w:b/>
              </w:rPr>
              <w:t>Название этапа календарного плана</w:t>
            </w:r>
          </w:p>
        </w:tc>
        <w:tc>
          <w:tcPr>
            <w:tcW w:w="1985" w:type="dxa"/>
            <w:vAlign w:val="center"/>
          </w:tcPr>
          <w:p w:rsidR="006B4A62" w:rsidRDefault="006B4A62" w:rsidP="006B4A62">
            <w:pPr>
              <w:jc w:val="center"/>
            </w:pPr>
            <w:r>
              <w:rPr>
                <w:b/>
              </w:rPr>
              <w:t>Длительность этапа, мес.</w:t>
            </w:r>
          </w:p>
        </w:tc>
        <w:tc>
          <w:tcPr>
            <w:tcW w:w="2555" w:type="dxa"/>
            <w:vAlign w:val="center"/>
          </w:tcPr>
          <w:p w:rsidR="006B4A62" w:rsidRDefault="006B4A62" w:rsidP="006B4A62">
            <w:pPr>
              <w:jc w:val="center"/>
            </w:pPr>
            <w:r>
              <w:rPr>
                <w:b/>
              </w:rPr>
              <w:t>Стоимость, руб.</w:t>
            </w:r>
          </w:p>
        </w:tc>
      </w:tr>
      <w:tr w:rsidR="006B4A62" w:rsidTr="006B4A62">
        <w:tc>
          <w:tcPr>
            <w:tcW w:w="5675" w:type="dxa"/>
          </w:tcPr>
          <w:p w:rsidR="006B4A62" w:rsidRPr="00041F95" w:rsidRDefault="006B4A62" w:rsidP="00041F95">
            <w:pPr>
              <w:ind w:firstLine="284"/>
            </w:pPr>
          </w:p>
        </w:tc>
        <w:tc>
          <w:tcPr>
            <w:tcW w:w="1985" w:type="dxa"/>
          </w:tcPr>
          <w:p w:rsidR="006B4A62" w:rsidRPr="006B4A62" w:rsidRDefault="006B4A62" w:rsidP="00041F95">
            <w:pPr>
              <w:jc w:val="center"/>
            </w:pPr>
          </w:p>
        </w:tc>
        <w:tc>
          <w:tcPr>
            <w:tcW w:w="2555" w:type="dxa"/>
          </w:tcPr>
          <w:p w:rsidR="006B4A62" w:rsidRPr="006B4A62" w:rsidRDefault="006B4A62" w:rsidP="00041F95">
            <w:pPr>
              <w:jc w:val="center"/>
            </w:pPr>
          </w:p>
        </w:tc>
      </w:tr>
      <w:tr w:rsidR="006B4A62" w:rsidTr="006B4A62">
        <w:tc>
          <w:tcPr>
            <w:tcW w:w="5675" w:type="dxa"/>
          </w:tcPr>
          <w:p w:rsidR="006B4A62" w:rsidRPr="00041F95" w:rsidRDefault="006B4A62" w:rsidP="00041F95">
            <w:pPr>
              <w:ind w:firstLine="284"/>
            </w:pPr>
          </w:p>
        </w:tc>
        <w:tc>
          <w:tcPr>
            <w:tcW w:w="1985" w:type="dxa"/>
          </w:tcPr>
          <w:p w:rsidR="006B4A62" w:rsidRPr="006B4A62" w:rsidRDefault="006B4A62" w:rsidP="00041F95">
            <w:pPr>
              <w:jc w:val="center"/>
            </w:pPr>
          </w:p>
        </w:tc>
        <w:tc>
          <w:tcPr>
            <w:tcW w:w="2555" w:type="dxa"/>
          </w:tcPr>
          <w:p w:rsidR="006B4A62" w:rsidRPr="006B4A62" w:rsidRDefault="006B4A62" w:rsidP="00041F95">
            <w:pPr>
              <w:jc w:val="center"/>
            </w:pPr>
          </w:p>
        </w:tc>
      </w:tr>
      <w:tr w:rsidR="006B4A62" w:rsidTr="006B4A62">
        <w:tc>
          <w:tcPr>
            <w:tcW w:w="5675" w:type="dxa"/>
          </w:tcPr>
          <w:p w:rsidR="006B4A62" w:rsidRPr="00041F95" w:rsidRDefault="006B4A62" w:rsidP="00041F95">
            <w:pPr>
              <w:ind w:firstLine="284"/>
              <w:jc w:val="both"/>
            </w:pPr>
          </w:p>
        </w:tc>
        <w:tc>
          <w:tcPr>
            <w:tcW w:w="1985" w:type="dxa"/>
          </w:tcPr>
          <w:p w:rsidR="006B4A62" w:rsidRPr="006B4A62" w:rsidRDefault="006B4A62" w:rsidP="00041F95">
            <w:pPr>
              <w:jc w:val="center"/>
            </w:pPr>
          </w:p>
        </w:tc>
        <w:tc>
          <w:tcPr>
            <w:tcW w:w="2555" w:type="dxa"/>
          </w:tcPr>
          <w:p w:rsidR="006B4A62" w:rsidRPr="006B4A62" w:rsidRDefault="006B4A62" w:rsidP="00041F95">
            <w:pPr>
              <w:jc w:val="center"/>
            </w:pPr>
          </w:p>
        </w:tc>
      </w:tr>
      <w:tr w:rsidR="006B4A62" w:rsidTr="00AE0FAC">
        <w:tc>
          <w:tcPr>
            <w:tcW w:w="7660" w:type="dxa"/>
            <w:gridSpan w:val="2"/>
          </w:tcPr>
          <w:p w:rsidR="006B4A62" w:rsidRPr="006B4A62" w:rsidRDefault="006B4A62" w:rsidP="006B4A62">
            <w:pPr>
              <w:jc w:val="right"/>
            </w:pPr>
            <w:r>
              <w:rPr>
                <w:b/>
              </w:rPr>
              <w:t xml:space="preserve">Итого  </w:t>
            </w:r>
          </w:p>
        </w:tc>
        <w:tc>
          <w:tcPr>
            <w:tcW w:w="2555" w:type="dxa"/>
          </w:tcPr>
          <w:p w:rsidR="006B4A62" w:rsidRPr="00041F95" w:rsidRDefault="006B4A62" w:rsidP="00041F95">
            <w:pPr>
              <w:jc w:val="center"/>
              <w:rPr>
                <w:b/>
              </w:rPr>
            </w:pPr>
          </w:p>
        </w:tc>
      </w:tr>
    </w:tbl>
    <w:p w:rsidR="00A6698B" w:rsidRDefault="00A6698B" w:rsidP="00E2388C">
      <w:pPr>
        <w:tabs>
          <w:tab w:val="left" w:pos="3600"/>
        </w:tabs>
      </w:pPr>
    </w:p>
    <w:p w:rsidR="006B4A62" w:rsidRDefault="006B4A62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5675"/>
        <w:gridCol w:w="2410"/>
        <w:gridCol w:w="2130"/>
      </w:tblGrid>
      <w:tr w:rsidR="006342DF" w:rsidTr="00AE0FAC">
        <w:tc>
          <w:tcPr>
            <w:tcW w:w="10215" w:type="dxa"/>
            <w:gridSpan w:val="3"/>
          </w:tcPr>
          <w:p w:rsidR="006342DF" w:rsidRPr="00F620E8" w:rsidRDefault="006342DF" w:rsidP="006342D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Предполагаемая структура уставного капитала компании (в рамках стартап-проекта)</w:t>
            </w:r>
          </w:p>
        </w:tc>
      </w:tr>
      <w:tr w:rsidR="00BB2E3B" w:rsidTr="00AE0FAC">
        <w:tc>
          <w:tcPr>
            <w:tcW w:w="5675" w:type="dxa"/>
            <w:vMerge w:val="restart"/>
            <w:vAlign w:val="center"/>
          </w:tcPr>
          <w:p w:rsidR="00BB2E3B" w:rsidRPr="00BB2E3B" w:rsidRDefault="00BB2E3B" w:rsidP="00AE0FAC">
            <w:pPr>
              <w:jc w:val="center"/>
            </w:pPr>
            <w:r w:rsidRPr="00BB2E3B">
              <w:t>Участники</w:t>
            </w:r>
          </w:p>
        </w:tc>
        <w:tc>
          <w:tcPr>
            <w:tcW w:w="4540" w:type="dxa"/>
            <w:gridSpan w:val="2"/>
            <w:vAlign w:val="center"/>
          </w:tcPr>
          <w:p w:rsidR="00BB2E3B" w:rsidRPr="00BB2E3B" w:rsidRDefault="00BB2E3B" w:rsidP="00AE0FAC">
            <w:pPr>
              <w:jc w:val="center"/>
            </w:pPr>
          </w:p>
        </w:tc>
      </w:tr>
      <w:tr w:rsidR="00BB2E3B" w:rsidTr="00BB2E3B">
        <w:tc>
          <w:tcPr>
            <w:tcW w:w="5675" w:type="dxa"/>
            <w:vMerge/>
            <w:vAlign w:val="center"/>
          </w:tcPr>
          <w:p w:rsidR="00BB2E3B" w:rsidRPr="00BB2E3B" w:rsidRDefault="00BB2E3B" w:rsidP="00AE0FA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B2E3B" w:rsidRPr="00BB2E3B" w:rsidRDefault="00BB2E3B" w:rsidP="00BB2E3B">
            <w:pPr>
              <w:jc w:val="center"/>
            </w:pPr>
            <w:r w:rsidRPr="00BB2E3B">
              <w:t>Размер доли, (руб.)</w:t>
            </w:r>
          </w:p>
        </w:tc>
        <w:tc>
          <w:tcPr>
            <w:tcW w:w="2130" w:type="dxa"/>
            <w:vAlign w:val="center"/>
          </w:tcPr>
          <w:p w:rsidR="00BB2E3B" w:rsidRPr="00BB2E3B" w:rsidRDefault="00BB2E3B" w:rsidP="00BB2E3B">
            <w:pPr>
              <w:jc w:val="center"/>
            </w:pPr>
            <w:r w:rsidRPr="00BB2E3B">
              <w:t>%</w:t>
            </w:r>
          </w:p>
        </w:tc>
      </w:tr>
      <w:tr w:rsidR="006342DF" w:rsidTr="002C6917">
        <w:tc>
          <w:tcPr>
            <w:tcW w:w="5675" w:type="dxa"/>
          </w:tcPr>
          <w:p w:rsidR="006342DF" w:rsidRPr="002C6917" w:rsidRDefault="006342DF" w:rsidP="00AE0FAC"/>
        </w:tc>
        <w:tc>
          <w:tcPr>
            <w:tcW w:w="2410" w:type="dxa"/>
            <w:vAlign w:val="center"/>
          </w:tcPr>
          <w:p w:rsidR="006342DF" w:rsidRPr="006B4A62" w:rsidRDefault="006342DF" w:rsidP="00EE20D0">
            <w:pPr>
              <w:jc w:val="center"/>
            </w:pPr>
          </w:p>
        </w:tc>
        <w:tc>
          <w:tcPr>
            <w:tcW w:w="2130" w:type="dxa"/>
            <w:vAlign w:val="center"/>
          </w:tcPr>
          <w:p w:rsidR="006342DF" w:rsidRPr="006B4A62" w:rsidRDefault="006342DF" w:rsidP="002C6917">
            <w:pPr>
              <w:jc w:val="center"/>
            </w:pPr>
          </w:p>
        </w:tc>
      </w:tr>
      <w:tr w:rsidR="006342DF" w:rsidTr="002C6917">
        <w:tc>
          <w:tcPr>
            <w:tcW w:w="5675" w:type="dxa"/>
          </w:tcPr>
          <w:p w:rsidR="006342DF" w:rsidRPr="006B4A62" w:rsidRDefault="006342DF" w:rsidP="002C6917"/>
        </w:tc>
        <w:tc>
          <w:tcPr>
            <w:tcW w:w="2410" w:type="dxa"/>
            <w:vAlign w:val="center"/>
          </w:tcPr>
          <w:p w:rsidR="006342DF" w:rsidRPr="006B4A62" w:rsidRDefault="006342DF" w:rsidP="002C6917">
            <w:pPr>
              <w:jc w:val="center"/>
            </w:pPr>
          </w:p>
        </w:tc>
        <w:tc>
          <w:tcPr>
            <w:tcW w:w="2130" w:type="dxa"/>
            <w:vAlign w:val="center"/>
          </w:tcPr>
          <w:p w:rsidR="006342DF" w:rsidRPr="006B4A62" w:rsidRDefault="006342DF" w:rsidP="00F91603">
            <w:pPr>
              <w:jc w:val="center"/>
            </w:pPr>
          </w:p>
        </w:tc>
      </w:tr>
      <w:tr w:rsidR="00BB2E3B" w:rsidTr="00BB2E3B">
        <w:tc>
          <w:tcPr>
            <w:tcW w:w="5675" w:type="dxa"/>
          </w:tcPr>
          <w:p w:rsidR="00BB2E3B" w:rsidRPr="006B4A62" w:rsidRDefault="00BB2E3B" w:rsidP="002C6917">
            <w:pPr>
              <w:jc w:val="right"/>
            </w:pPr>
            <w:r>
              <w:t>Размер Уставного капитала</w:t>
            </w:r>
          </w:p>
        </w:tc>
        <w:tc>
          <w:tcPr>
            <w:tcW w:w="2410" w:type="dxa"/>
          </w:tcPr>
          <w:p w:rsidR="00BB2E3B" w:rsidRPr="002C6917" w:rsidRDefault="00BB2E3B" w:rsidP="002C6917">
            <w:pPr>
              <w:jc w:val="center"/>
              <w:rPr>
                <w:b/>
              </w:rPr>
            </w:pPr>
          </w:p>
        </w:tc>
        <w:tc>
          <w:tcPr>
            <w:tcW w:w="2130" w:type="dxa"/>
          </w:tcPr>
          <w:p w:rsidR="00BB2E3B" w:rsidRPr="002C6917" w:rsidRDefault="002C6917" w:rsidP="002C6917">
            <w:pPr>
              <w:jc w:val="center"/>
              <w:rPr>
                <w:b/>
              </w:rPr>
            </w:pPr>
            <w:r w:rsidRPr="002C6917">
              <w:rPr>
                <w:b/>
              </w:rPr>
              <w:t>100</w:t>
            </w:r>
          </w:p>
        </w:tc>
      </w:tr>
    </w:tbl>
    <w:p w:rsidR="006B4A62" w:rsidRDefault="006B4A62" w:rsidP="00E2388C">
      <w:pPr>
        <w:tabs>
          <w:tab w:val="left" w:pos="3600"/>
        </w:tabs>
      </w:pPr>
    </w:p>
    <w:p w:rsidR="006342DF" w:rsidRDefault="006342DF" w:rsidP="00E2388C">
      <w:pPr>
        <w:tabs>
          <w:tab w:val="left" w:pos="3600"/>
        </w:tabs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/>
      </w:tblPr>
      <w:tblGrid>
        <w:gridCol w:w="2273"/>
        <w:gridCol w:w="1843"/>
        <w:gridCol w:w="1985"/>
        <w:gridCol w:w="1984"/>
        <w:gridCol w:w="2130"/>
      </w:tblGrid>
      <w:tr w:rsidR="00BB2E3B" w:rsidTr="00AE0FAC">
        <w:tc>
          <w:tcPr>
            <w:tcW w:w="10215" w:type="dxa"/>
            <w:gridSpan w:val="5"/>
          </w:tcPr>
          <w:p w:rsidR="00BB2E3B" w:rsidRPr="00F620E8" w:rsidRDefault="00BB2E3B" w:rsidP="00BB2E3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F620E8">
              <w:rPr>
                <w:b/>
              </w:rPr>
              <w:t>. </w:t>
            </w:r>
            <w:r>
              <w:rPr>
                <w:b/>
              </w:rPr>
              <w:t>Команда стартап-проекта</w:t>
            </w:r>
          </w:p>
        </w:tc>
      </w:tr>
      <w:tr w:rsidR="00BB2E3B" w:rsidTr="00BB2E3B">
        <w:tc>
          <w:tcPr>
            <w:tcW w:w="2273" w:type="dxa"/>
            <w:vAlign w:val="center"/>
          </w:tcPr>
          <w:p w:rsidR="00BB2E3B" w:rsidRPr="00F620E8" w:rsidRDefault="00BB2E3B" w:rsidP="00AE0FA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BB2E3B" w:rsidRPr="00F620E8" w:rsidRDefault="00BB2E3B" w:rsidP="00BB2E3B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BB2E3B" w:rsidRPr="00F620E8" w:rsidRDefault="00BB2E3B" w:rsidP="00BB2E3B">
            <w:pPr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984" w:type="dxa"/>
            <w:vAlign w:val="center"/>
          </w:tcPr>
          <w:p w:rsidR="00BB2E3B" w:rsidRDefault="00BB2E3B" w:rsidP="00AE0FAC">
            <w:pPr>
              <w:jc w:val="center"/>
            </w:pPr>
            <w:r>
              <w:rPr>
                <w:b/>
              </w:rPr>
              <w:t>Выполняемые работы в Проекте</w:t>
            </w:r>
          </w:p>
        </w:tc>
        <w:tc>
          <w:tcPr>
            <w:tcW w:w="2130" w:type="dxa"/>
            <w:vAlign w:val="center"/>
          </w:tcPr>
          <w:p w:rsidR="00BB2E3B" w:rsidRDefault="00BB2E3B" w:rsidP="00AE0FAC">
            <w:pPr>
              <w:jc w:val="center"/>
            </w:pPr>
            <w:r>
              <w:rPr>
                <w:b/>
              </w:rPr>
              <w:t>Образование/опыт работы</w:t>
            </w:r>
          </w:p>
        </w:tc>
      </w:tr>
      <w:tr w:rsidR="00BB2E3B" w:rsidTr="00BB2E3B">
        <w:tc>
          <w:tcPr>
            <w:tcW w:w="2273" w:type="dxa"/>
          </w:tcPr>
          <w:p w:rsidR="00BB2E3B" w:rsidRPr="006B4A62" w:rsidRDefault="00BB2E3B" w:rsidP="007F2B9A"/>
        </w:tc>
        <w:tc>
          <w:tcPr>
            <w:tcW w:w="1843" w:type="dxa"/>
          </w:tcPr>
          <w:p w:rsidR="00BB2E3B" w:rsidRPr="006B4A62" w:rsidRDefault="00BB2E3B" w:rsidP="00AE0FAC"/>
        </w:tc>
        <w:tc>
          <w:tcPr>
            <w:tcW w:w="1985" w:type="dxa"/>
          </w:tcPr>
          <w:p w:rsidR="00BB2E3B" w:rsidRPr="006B4A62" w:rsidRDefault="00BB2E3B" w:rsidP="00771938"/>
        </w:tc>
        <w:tc>
          <w:tcPr>
            <w:tcW w:w="1984" w:type="dxa"/>
          </w:tcPr>
          <w:p w:rsidR="00BB2E3B" w:rsidRPr="006B4A62" w:rsidRDefault="00BB2E3B" w:rsidP="00AE0FAC"/>
        </w:tc>
        <w:tc>
          <w:tcPr>
            <w:tcW w:w="2130" w:type="dxa"/>
          </w:tcPr>
          <w:p w:rsidR="00BB2E3B" w:rsidRPr="006B4A62" w:rsidRDefault="00BB2E3B" w:rsidP="00AE0FAC"/>
        </w:tc>
      </w:tr>
      <w:tr w:rsidR="00BB2E3B" w:rsidTr="00BB2E3B">
        <w:tc>
          <w:tcPr>
            <w:tcW w:w="2273" w:type="dxa"/>
          </w:tcPr>
          <w:p w:rsidR="00BB2E3B" w:rsidRPr="006B4A62" w:rsidRDefault="00BB2E3B" w:rsidP="00AE0FAC"/>
        </w:tc>
        <w:tc>
          <w:tcPr>
            <w:tcW w:w="1843" w:type="dxa"/>
          </w:tcPr>
          <w:p w:rsidR="00BB2E3B" w:rsidRPr="006B4A62" w:rsidRDefault="00BB2E3B" w:rsidP="00AE0FAC"/>
        </w:tc>
        <w:tc>
          <w:tcPr>
            <w:tcW w:w="1985" w:type="dxa"/>
          </w:tcPr>
          <w:p w:rsidR="00BB2E3B" w:rsidRPr="00771938" w:rsidRDefault="00BB2E3B" w:rsidP="00AE0FA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BB2E3B" w:rsidRPr="006B4A62" w:rsidRDefault="00BB2E3B" w:rsidP="00AE0FAC"/>
        </w:tc>
        <w:tc>
          <w:tcPr>
            <w:tcW w:w="2130" w:type="dxa"/>
          </w:tcPr>
          <w:p w:rsidR="00BB2E3B" w:rsidRPr="006B4A62" w:rsidRDefault="00BB2E3B" w:rsidP="00AE0FAC"/>
        </w:tc>
      </w:tr>
      <w:tr w:rsidR="001768EB" w:rsidTr="00BB2E3B">
        <w:tc>
          <w:tcPr>
            <w:tcW w:w="2273" w:type="dxa"/>
          </w:tcPr>
          <w:p w:rsidR="001768EB" w:rsidRPr="006B4A62" w:rsidRDefault="001768EB" w:rsidP="007F2B9A"/>
        </w:tc>
        <w:tc>
          <w:tcPr>
            <w:tcW w:w="1843" w:type="dxa"/>
          </w:tcPr>
          <w:p w:rsidR="001768EB" w:rsidRPr="006B4A62" w:rsidRDefault="001768EB" w:rsidP="00AE0FAC"/>
        </w:tc>
        <w:tc>
          <w:tcPr>
            <w:tcW w:w="1985" w:type="dxa"/>
          </w:tcPr>
          <w:p w:rsidR="001768EB" w:rsidRPr="00771938" w:rsidRDefault="001768EB" w:rsidP="00AE0FA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768EB" w:rsidRPr="006B4A62" w:rsidRDefault="001768EB" w:rsidP="00AE0FAC">
            <w:bookmarkStart w:id="0" w:name="_GoBack"/>
            <w:bookmarkEnd w:id="0"/>
          </w:p>
        </w:tc>
        <w:tc>
          <w:tcPr>
            <w:tcW w:w="2130" w:type="dxa"/>
          </w:tcPr>
          <w:p w:rsidR="001768EB" w:rsidRPr="006B4A62" w:rsidRDefault="001768EB" w:rsidP="00AE0FAC"/>
        </w:tc>
      </w:tr>
      <w:tr w:rsidR="001768EB" w:rsidTr="00BB2E3B">
        <w:tc>
          <w:tcPr>
            <w:tcW w:w="2273" w:type="dxa"/>
          </w:tcPr>
          <w:p w:rsidR="001768EB" w:rsidRPr="006B4A62" w:rsidRDefault="001768EB" w:rsidP="00AE0FAC"/>
        </w:tc>
        <w:tc>
          <w:tcPr>
            <w:tcW w:w="1843" w:type="dxa"/>
          </w:tcPr>
          <w:p w:rsidR="001768EB" w:rsidRPr="006B4A62" w:rsidRDefault="001768EB" w:rsidP="00AE0FAC"/>
        </w:tc>
        <w:tc>
          <w:tcPr>
            <w:tcW w:w="1985" w:type="dxa"/>
          </w:tcPr>
          <w:p w:rsidR="001768EB" w:rsidRPr="006B4A62" w:rsidRDefault="001768EB" w:rsidP="00AE0FAC"/>
        </w:tc>
        <w:tc>
          <w:tcPr>
            <w:tcW w:w="1984" w:type="dxa"/>
          </w:tcPr>
          <w:p w:rsidR="001768EB" w:rsidRPr="006B4A62" w:rsidRDefault="001768EB" w:rsidP="00AE0FAC"/>
        </w:tc>
        <w:tc>
          <w:tcPr>
            <w:tcW w:w="2130" w:type="dxa"/>
          </w:tcPr>
          <w:p w:rsidR="001768EB" w:rsidRPr="006B4A62" w:rsidRDefault="001768EB" w:rsidP="00AE0FAC"/>
        </w:tc>
      </w:tr>
      <w:tr w:rsidR="00DE4422" w:rsidTr="00BB2E3B">
        <w:tc>
          <w:tcPr>
            <w:tcW w:w="2273" w:type="dxa"/>
          </w:tcPr>
          <w:p w:rsidR="00DE4422" w:rsidRPr="005C6E03" w:rsidRDefault="00DE4422" w:rsidP="00AE0FAC"/>
        </w:tc>
        <w:tc>
          <w:tcPr>
            <w:tcW w:w="1843" w:type="dxa"/>
          </w:tcPr>
          <w:p w:rsidR="00DE4422" w:rsidRPr="006B4A62" w:rsidRDefault="00DE4422" w:rsidP="00AE0FAC"/>
        </w:tc>
        <w:tc>
          <w:tcPr>
            <w:tcW w:w="1985" w:type="dxa"/>
          </w:tcPr>
          <w:p w:rsidR="00DE4422" w:rsidRPr="006B4A62" w:rsidRDefault="00DE4422" w:rsidP="00AE0FAC"/>
        </w:tc>
        <w:tc>
          <w:tcPr>
            <w:tcW w:w="1984" w:type="dxa"/>
          </w:tcPr>
          <w:p w:rsidR="00DE4422" w:rsidRPr="006B4A62" w:rsidRDefault="00DE4422" w:rsidP="00AE0FAC"/>
        </w:tc>
        <w:tc>
          <w:tcPr>
            <w:tcW w:w="2130" w:type="dxa"/>
          </w:tcPr>
          <w:p w:rsidR="00DE4422" w:rsidRPr="006B4A62" w:rsidRDefault="00DE4422" w:rsidP="00AE0FAC"/>
        </w:tc>
      </w:tr>
      <w:tr w:rsidR="001768EB" w:rsidTr="00BB2E3B">
        <w:tc>
          <w:tcPr>
            <w:tcW w:w="2273" w:type="dxa"/>
          </w:tcPr>
          <w:p w:rsidR="001768EB" w:rsidRPr="006B4A62" w:rsidRDefault="001768EB" w:rsidP="00AE0FAC"/>
        </w:tc>
        <w:tc>
          <w:tcPr>
            <w:tcW w:w="1843" w:type="dxa"/>
          </w:tcPr>
          <w:p w:rsidR="001768EB" w:rsidRPr="006B4A62" w:rsidRDefault="001768EB" w:rsidP="00AE0FAC"/>
        </w:tc>
        <w:tc>
          <w:tcPr>
            <w:tcW w:w="1985" w:type="dxa"/>
          </w:tcPr>
          <w:p w:rsidR="001768EB" w:rsidRPr="006B4A62" w:rsidRDefault="001768EB" w:rsidP="00AE0FAC"/>
        </w:tc>
        <w:tc>
          <w:tcPr>
            <w:tcW w:w="1984" w:type="dxa"/>
          </w:tcPr>
          <w:p w:rsidR="001768EB" w:rsidRPr="006B4A62" w:rsidRDefault="001768EB" w:rsidP="00AE0FAC"/>
        </w:tc>
        <w:tc>
          <w:tcPr>
            <w:tcW w:w="2130" w:type="dxa"/>
          </w:tcPr>
          <w:p w:rsidR="001768EB" w:rsidRPr="00771938" w:rsidRDefault="001768EB" w:rsidP="00AE0FAC"/>
        </w:tc>
      </w:tr>
      <w:tr w:rsidR="001768EB" w:rsidTr="00BB2E3B">
        <w:tc>
          <w:tcPr>
            <w:tcW w:w="2273" w:type="dxa"/>
          </w:tcPr>
          <w:p w:rsidR="001768EB" w:rsidRPr="006B4A62" w:rsidRDefault="001768EB" w:rsidP="00AE0FAC"/>
        </w:tc>
        <w:tc>
          <w:tcPr>
            <w:tcW w:w="1843" w:type="dxa"/>
          </w:tcPr>
          <w:p w:rsidR="001768EB" w:rsidRPr="006B4A62" w:rsidRDefault="001768EB" w:rsidP="00AE0FAC"/>
        </w:tc>
        <w:tc>
          <w:tcPr>
            <w:tcW w:w="1985" w:type="dxa"/>
          </w:tcPr>
          <w:p w:rsidR="001768EB" w:rsidRPr="00771938" w:rsidRDefault="001768EB" w:rsidP="00AE0FA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768EB" w:rsidRPr="006B4A62" w:rsidRDefault="001768EB" w:rsidP="00AE0FAC"/>
        </w:tc>
        <w:tc>
          <w:tcPr>
            <w:tcW w:w="2130" w:type="dxa"/>
          </w:tcPr>
          <w:p w:rsidR="001768EB" w:rsidRPr="006B4A62" w:rsidRDefault="001768EB" w:rsidP="00AE0FAC"/>
        </w:tc>
      </w:tr>
      <w:tr w:rsidR="001768EB" w:rsidTr="00BB2E3B">
        <w:tc>
          <w:tcPr>
            <w:tcW w:w="2273" w:type="dxa"/>
          </w:tcPr>
          <w:p w:rsidR="001768EB" w:rsidRPr="006B4A62" w:rsidRDefault="001768EB" w:rsidP="00AE0FAC"/>
        </w:tc>
        <w:tc>
          <w:tcPr>
            <w:tcW w:w="1843" w:type="dxa"/>
          </w:tcPr>
          <w:p w:rsidR="001768EB" w:rsidRPr="006B4A62" w:rsidRDefault="001768EB" w:rsidP="00AE0FAC"/>
        </w:tc>
        <w:tc>
          <w:tcPr>
            <w:tcW w:w="1985" w:type="dxa"/>
          </w:tcPr>
          <w:p w:rsidR="001768EB" w:rsidRPr="00771938" w:rsidRDefault="001768EB" w:rsidP="00AE0FAC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1768EB" w:rsidRPr="006B4A62" w:rsidRDefault="001768EB" w:rsidP="00AE0FAC"/>
        </w:tc>
        <w:tc>
          <w:tcPr>
            <w:tcW w:w="2130" w:type="dxa"/>
          </w:tcPr>
          <w:p w:rsidR="001768EB" w:rsidRPr="006B4A62" w:rsidRDefault="001768EB" w:rsidP="00AE0FAC"/>
        </w:tc>
      </w:tr>
    </w:tbl>
    <w:p w:rsidR="00183368" w:rsidRPr="000D4419" w:rsidRDefault="00183368">
      <w:pPr>
        <w:rPr>
          <w:lang w:val="en-US"/>
        </w:rPr>
      </w:pPr>
    </w:p>
    <w:sectPr w:rsidR="00183368" w:rsidRPr="000D4419" w:rsidSect="00E2388C">
      <w:footerReference w:type="default" r:id="rId7"/>
      <w:pgSz w:w="11906" w:h="16838" w:code="9"/>
      <w:pgMar w:top="113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B0" w:rsidRDefault="00FB59B0" w:rsidP="00E2388C">
      <w:r>
        <w:separator/>
      </w:r>
    </w:p>
  </w:endnote>
  <w:endnote w:type="continuationSeparator" w:id="0">
    <w:p w:rsidR="00FB59B0" w:rsidRDefault="00FB59B0" w:rsidP="00E2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499419"/>
      <w:docPartObj>
        <w:docPartGallery w:val="Page Numbers (Bottom of Page)"/>
        <w:docPartUnique/>
      </w:docPartObj>
    </w:sdtPr>
    <w:sdtContent>
      <w:p w:rsidR="00771938" w:rsidRDefault="00701620">
        <w:pPr>
          <w:pStyle w:val="a7"/>
          <w:jc w:val="right"/>
        </w:pPr>
        <w:r>
          <w:fldChar w:fldCharType="begin"/>
        </w:r>
        <w:r w:rsidR="00771938">
          <w:instrText>PAGE   \* MERGEFORMAT</w:instrText>
        </w:r>
        <w:r>
          <w:fldChar w:fldCharType="separate"/>
        </w:r>
        <w:r w:rsidR="003B6E27">
          <w:rPr>
            <w:noProof/>
          </w:rPr>
          <w:t>1</w:t>
        </w:r>
        <w:r>
          <w:fldChar w:fldCharType="end"/>
        </w:r>
      </w:p>
    </w:sdtContent>
  </w:sdt>
  <w:p w:rsidR="00771938" w:rsidRDefault="007719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B0" w:rsidRDefault="00FB59B0" w:rsidP="00E2388C">
      <w:r>
        <w:separator/>
      </w:r>
    </w:p>
  </w:footnote>
  <w:footnote w:type="continuationSeparator" w:id="0">
    <w:p w:rsidR="00FB59B0" w:rsidRDefault="00FB59B0" w:rsidP="00E23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B0B"/>
    <w:multiLevelType w:val="hybridMultilevel"/>
    <w:tmpl w:val="23A62328"/>
    <w:lvl w:ilvl="0" w:tplc="4530ADC6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E2BB5"/>
    <w:multiLevelType w:val="hybridMultilevel"/>
    <w:tmpl w:val="1276A51A"/>
    <w:lvl w:ilvl="0" w:tplc="61C8C1D4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9039E"/>
    <w:multiLevelType w:val="hybridMultilevel"/>
    <w:tmpl w:val="5D58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03C01"/>
    <w:multiLevelType w:val="hybridMultilevel"/>
    <w:tmpl w:val="728A90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C1606C9"/>
    <w:multiLevelType w:val="hybridMultilevel"/>
    <w:tmpl w:val="D9FAEE60"/>
    <w:lvl w:ilvl="0" w:tplc="7EAE743A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D031F2"/>
    <w:multiLevelType w:val="hybridMultilevel"/>
    <w:tmpl w:val="8AD0DF5C"/>
    <w:lvl w:ilvl="0" w:tplc="C38661D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0BB26AA"/>
    <w:multiLevelType w:val="hybridMultilevel"/>
    <w:tmpl w:val="1F4C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D78CC"/>
    <w:multiLevelType w:val="hybridMultilevel"/>
    <w:tmpl w:val="5974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619"/>
    <w:rsid w:val="00022932"/>
    <w:rsid w:val="0003007A"/>
    <w:rsid w:val="00041F95"/>
    <w:rsid w:val="000611B8"/>
    <w:rsid w:val="00074542"/>
    <w:rsid w:val="000B7BA7"/>
    <w:rsid w:val="000C1A66"/>
    <w:rsid w:val="000D4419"/>
    <w:rsid w:val="000F687C"/>
    <w:rsid w:val="00103A25"/>
    <w:rsid w:val="0016092E"/>
    <w:rsid w:val="00162218"/>
    <w:rsid w:val="00165D7B"/>
    <w:rsid w:val="0017174D"/>
    <w:rsid w:val="001768EB"/>
    <w:rsid w:val="00180F01"/>
    <w:rsid w:val="00183368"/>
    <w:rsid w:val="001A0BF1"/>
    <w:rsid w:val="001A1E5C"/>
    <w:rsid w:val="001B4458"/>
    <w:rsid w:val="001C0FBF"/>
    <w:rsid w:val="001C77E7"/>
    <w:rsid w:val="001F17B4"/>
    <w:rsid w:val="001F6525"/>
    <w:rsid w:val="00201208"/>
    <w:rsid w:val="0022307E"/>
    <w:rsid w:val="00227BE0"/>
    <w:rsid w:val="00234F0F"/>
    <w:rsid w:val="0024636D"/>
    <w:rsid w:val="002638B8"/>
    <w:rsid w:val="00282406"/>
    <w:rsid w:val="002C6917"/>
    <w:rsid w:val="002F5096"/>
    <w:rsid w:val="003008A8"/>
    <w:rsid w:val="00315B88"/>
    <w:rsid w:val="00321DC0"/>
    <w:rsid w:val="00345D48"/>
    <w:rsid w:val="003605A0"/>
    <w:rsid w:val="003837C5"/>
    <w:rsid w:val="00391C41"/>
    <w:rsid w:val="003940C0"/>
    <w:rsid w:val="003A69B9"/>
    <w:rsid w:val="003A7324"/>
    <w:rsid w:val="003B1A09"/>
    <w:rsid w:val="003B6E27"/>
    <w:rsid w:val="003F0619"/>
    <w:rsid w:val="003F3ED4"/>
    <w:rsid w:val="00427320"/>
    <w:rsid w:val="00462C6F"/>
    <w:rsid w:val="004668AA"/>
    <w:rsid w:val="0047394A"/>
    <w:rsid w:val="0047472A"/>
    <w:rsid w:val="00484462"/>
    <w:rsid w:val="00493A1C"/>
    <w:rsid w:val="00496FE1"/>
    <w:rsid w:val="004A6FEC"/>
    <w:rsid w:val="004C6192"/>
    <w:rsid w:val="004D10CD"/>
    <w:rsid w:val="004F40D4"/>
    <w:rsid w:val="004F4E47"/>
    <w:rsid w:val="005054A1"/>
    <w:rsid w:val="00516684"/>
    <w:rsid w:val="00540CC2"/>
    <w:rsid w:val="005421F2"/>
    <w:rsid w:val="00544AE2"/>
    <w:rsid w:val="005529C3"/>
    <w:rsid w:val="005867AA"/>
    <w:rsid w:val="005F48D1"/>
    <w:rsid w:val="006029C8"/>
    <w:rsid w:val="0063399A"/>
    <w:rsid w:val="006342DF"/>
    <w:rsid w:val="00636EE8"/>
    <w:rsid w:val="006665F9"/>
    <w:rsid w:val="00675FD0"/>
    <w:rsid w:val="006B4A62"/>
    <w:rsid w:val="006B5F8C"/>
    <w:rsid w:val="00701620"/>
    <w:rsid w:val="00704C1B"/>
    <w:rsid w:val="0072393F"/>
    <w:rsid w:val="00763FF8"/>
    <w:rsid w:val="00771938"/>
    <w:rsid w:val="00777329"/>
    <w:rsid w:val="007D2066"/>
    <w:rsid w:val="007D283D"/>
    <w:rsid w:val="007D3302"/>
    <w:rsid w:val="007F2B9A"/>
    <w:rsid w:val="007F536A"/>
    <w:rsid w:val="008226C7"/>
    <w:rsid w:val="008251EE"/>
    <w:rsid w:val="0083781A"/>
    <w:rsid w:val="00854730"/>
    <w:rsid w:val="008565BB"/>
    <w:rsid w:val="00865D9D"/>
    <w:rsid w:val="00884097"/>
    <w:rsid w:val="008A7988"/>
    <w:rsid w:val="00901363"/>
    <w:rsid w:val="009057A0"/>
    <w:rsid w:val="0092027A"/>
    <w:rsid w:val="009309E3"/>
    <w:rsid w:val="0098691A"/>
    <w:rsid w:val="0098699F"/>
    <w:rsid w:val="009B40FF"/>
    <w:rsid w:val="009D5A24"/>
    <w:rsid w:val="00A248D9"/>
    <w:rsid w:val="00A534DB"/>
    <w:rsid w:val="00A61B81"/>
    <w:rsid w:val="00A6698B"/>
    <w:rsid w:val="00A678BE"/>
    <w:rsid w:val="00A7646D"/>
    <w:rsid w:val="00AA6D58"/>
    <w:rsid w:val="00AE0FAC"/>
    <w:rsid w:val="00B40954"/>
    <w:rsid w:val="00B4168F"/>
    <w:rsid w:val="00B55B95"/>
    <w:rsid w:val="00B55C65"/>
    <w:rsid w:val="00B70118"/>
    <w:rsid w:val="00BA691C"/>
    <w:rsid w:val="00BB2E3B"/>
    <w:rsid w:val="00BD3038"/>
    <w:rsid w:val="00BE0EFC"/>
    <w:rsid w:val="00BE7441"/>
    <w:rsid w:val="00BF317C"/>
    <w:rsid w:val="00BF666F"/>
    <w:rsid w:val="00C3500A"/>
    <w:rsid w:val="00C47666"/>
    <w:rsid w:val="00C50BEB"/>
    <w:rsid w:val="00CA3DD7"/>
    <w:rsid w:val="00CA5408"/>
    <w:rsid w:val="00CC60F5"/>
    <w:rsid w:val="00D46C3A"/>
    <w:rsid w:val="00D75922"/>
    <w:rsid w:val="00D830EE"/>
    <w:rsid w:val="00D85B35"/>
    <w:rsid w:val="00DB41CC"/>
    <w:rsid w:val="00DB4C06"/>
    <w:rsid w:val="00DE4422"/>
    <w:rsid w:val="00E110CF"/>
    <w:rsid w:val="00E2388C"/>
    <w:rsid w:val="00E510DE"/>
    <w:rsid w:val="00E526B7"/>
    <w:rsid w:val="00E76982"/>
    <w:rsid w:val="00E809CE"/>
    <w:rsid w:val="00E83A0C"/>
    <w:rsid w:val="00EA45C9"/>
    <w:rsid w:val="00EB5A2E"/>
    <w:rsid w:val="00EC38B4"/>
    <w:rsid w:val="00ED19EF"/>
    <w:rsid w:val="00ED385C"/>
    <w:rsid w:val="00EE20D0"/>
    <w:rsid w:val="00F00467"/>
    <w:rsid w:val="00F023E1"/>
    <w:rsid w:val="00F32F34"/>
    <w:rsid w:val="00F4335E"/>
    <w:rsid w:val="00F47FAD"/>
    <w:rsid w:val="00F61289"/>
    <w:rsid w:val="00F620E8"/>
    <w:rsid w:val="00F756F4"/>
    <w:rsid w:val="00F90125"/>
    <w:rsid w:val="00F91603"/>
    <w:rsid w:val="00F975CF"/>
    <w:rsid w:val="00FB02CE"/>
    <w:rsid w:val="00FB59B0"/>
    <w:rsid w:val="00F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3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208"/>
    <w:pPr>
      <w:ind w:left="720"/>
      <w:contextualSpacing/>
    </w:pPr>
  </w:style>
  <w:style w:type="paragraph" w:styleId="a5">
    <w:name w:val="header"/>
    <w:basedOn w:val="a"/>
    <w:link w:val="a6"/>
    <w:rsid w:val="00E23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388C"/>
    <w:rPr>
      <w:sz w:val="24"/>
      <w:szCs w:val="24"/>
    </w:rPr>
  </w:style>
  <w:style w:type="paragraph" w:styleId="a7">
    <w:name w:val="footer"/>
    <w:basedOn w:val="a"/>
    <w:link w:val="a8"/>
    <w:uiPriority w:val="99"/>
    <w:rsid w:val="00E23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88C"/>
    <w:rPr>
      <w:sz w:val="24"/>
      <w:szCs w:val="24"/>
    </w:rPr>
  </w:style>
  <w:style w:type="paragraph" w:styleId="a9">
    <w:name w:val="Balloon Text"/>
    <w:basedOn w:val="a"/>
    <w:link w:val="aa"/>
    <w:rsid w:val="00B40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095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771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208"/>
    <w:pPr>
      <w:ind w:left="720"/>
      <w:contextualSpacing/>
    </w:pPr>
  </w:style>
  <w:style w:type="paragraph" w:styleId="a5">
    <w:name w:val="header"/>
    <w:basedOn w:val="a"/>
    <w:link w:val="a6"/>
    <w:rsid w:val="00E23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2388C"/>
    <w:rPr>
      <w:sz w:val="24"/>
      <w:szCs w:val="24"/>
    </w:rPr>
  </w:style>
  <w:style w:type="paragraph" w:styleId="a7">
    <w:name w:val="footer"/>
    <w:basedOn w:val="a"/>
    <w:link w:val="a8"/>
    <w:uiPriority w:val="99"/>
    <w:rsid w:val="00E23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88C"/>
    <w:rPr>
      <w:sz w:val="24"/>
      <w:szCs w:val="24"/>
    </w:rPr>
  </w:style>
  <w:style w:type="paragraph" w:styleId="a9">
    <w:name w:val="Balloon Text"/>
    <w:basedOn w:val="a"/>
    <w:link w:val="aa"/>
    <w:rsid w:val="00B409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40954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771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Стартап</vt:lpstr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Стартап</dc:title>
  <dc:creator>Yury</dc:creator>
  <cp:lastModifiedBy>Jury Ju. Rogozhnikov</cp:lastModifiedBy>
  <cp:revision>159</cp:revision>
  <dcterms:created xsi:type="dcterms:W3CDTF">2022-11-23T20:16:00Z</dcterms:created>
  <dcterms:modified xsi:type="dcterms:W3CDTF">2022-11-29T07:42:00Z</dcterms:modified>
</cp:coreProperties>
</file>